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F4E" w:rsidRPr="00C26F4E" w:rsidRDefault="00C26F4E" w:rsidP="00C26F4E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</w:pP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 xml:space="preserve">كتاب اللحوم </w:t>
      </w:r>
      <w:proofErr w:type="spellStart"/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المذكاة</w:t>
      </w:r>
      <w:proofErr w:type="spellEnd"/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: (تطور الحموضة واللون ومدة التخزين) تصحيح خطئ علمي</w:t>
      </w:r>
    </w:p>
    <w:p w:rsidR="00C26F4E" w:rsidRDefault="00C26F4E" w:rsidP="00C26F4E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</w:pP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للدكتور محمد بورباب</w:t>
      </w:r>
    </w:p>
    <w:p w:rsidR="00C26F4E" w:rsidRPr="00C26F4E" w:rsidRDefault="00C26F4E" w:rsidP="00C26F4E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</w:pPr>
      <w:bookmarkStart w:id="0" w:name="_GoBack"/>
      <w:r>
        <w:rPr>
          <w:rFonts w:ascii="Sakkal Majalla" w:eastAsia="Times New Roman" w:hAnsi="Sakkal Majalla" w:cs="Sakkal Majalla"/>
          <w:noProof/>
          <w:color w:val="050505"/>
          <w:sz w:val="40"/>
          <w:szCs w:val="40"/>
          <w:lang w:eastAsia="fr-FR"/>
        </w:rPr>
        <w:drawing>
          <wp:inline distT="0" distB="0" distL="0" distR="0">
            <wp:extent cx="5231130" cy="459867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459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6F4E" w:rsidRPr="00C26F4E" w:rsidRDefault="00C26F4E" w:rsidP="00C26F4E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</w:pP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 xml:space="preserve">يرقى هذا الموضوع الى أهمية قصوى لارتفاع استهلاك اللحوم الحلال على الصعيد الدولي، ولانتشار الاسلام السريع على المستوى الدولي وحاجة المسلمين الى هذه المعلومات العلمية القيمة المرتبطة بجودة اللحوم </w:t>
      </w:r>
      <w:proofErr w:type="spellStart"/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المذكاة</w:t>
      </w:r>
      <w:proofErr w:type="spellEnd"/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، بحيث آمل أن تصبح هذه الدراسة من ضمن الفصول القانونية العالمية التي تقنن المواد الاستهلاكية في الغرب والوطن الاسلامي</w:t>
      </w:r>
    </w:p>
    <w:p w:rsidR="00C26F4E" w:rsidRPr="00C26F4E" w:rsidRDefault="00C26F4E" w:rsidP="00C26F4E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</w:pP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وقد شاركت به كمادة علمية في المؤتمر العاشر للهيئة بإستنبول، ونشرت لي مادته العديد من الصحف العلمية الدولية</w:t>
      </w:r>
    </w:p>
    <w:p w:rsidR="00C26F4E" w:rsidRPr="00C26F4E" w:rsidRDefault="00C26F4E" w:rsidP="00C26F4E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</w:pP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 xml:space="preserve">وقد صدر مني خطأ </w:t>
      </w:r>
      <w:proofErr w:type="gramStart"/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علمي ،</w:t>
      </w:r>
      <w:proofErr w:type="gramEnd"/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 xml:space="preserve"> منشور في كتاب اللحوم </w:t>
      </w:r>
      <w:proofErr w:type="spellStart"/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المذكاة</w:t>
      </w:r>
      <w:proofErr w:type="spellEnd"/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 xml:space="preserve"> التي نشرته لي الهيئة العالمية </w:t>
      </w:r>
      <w:proofErr w:type="spellStart"/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للاعجاز</w:t>
      </w:r>
      <w:proofErr w:type="spellEnd"/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، وأبينه في هذه المراسلة</w:t>
      </w:r>
    </w:p>
    <w:p w:rsidR="00C26F4E" w:rsidRPr="00C26F4E" w:rsidRDefault="00C26F4E" w:rsidP="00C26F4E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</w:pP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  <w:t>****</w:t>
      </w: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 xml:space="preserve">الخطأ </w:t>
      </w:r>
      <w:proofErr w:type="gramStart"/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الأول</w:t>
      </w: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  <w:t>:</w:t>
      </w:r>
      <w:proofErr w:type="gramEnd"/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  <w:t xml:space="preserve"> </w:t>
      </w:r>
    </w:p>
    <w:p w:rsidR="00C26F4E" w:rsidRPr="00C26F4E" w:rsidRDefault="00C26F4E" w:rsidP="00C26F4E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</w:pP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lastRenderedPageBreak/>
        <w:t xml:space="preserve">صفحة </w:t>
      </w:r>
      <w:proofErr w:type="gramStart"/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14 :</w:t>
      </w:r>
      <w:proofErr w:type="gramEnd"/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 xml:space="preserve"> الخطأ: أجرينا التجارب.......الصواب: أجرينا بداية التجارب، إضافة الى مواد وطرق البحث: واستقرت التجارب على استعمال لحوم الدجاج لوفرة المادة المستعملة في الأسواق، ولكثرة استهلاكها</w:t>
      </w: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  <w:t>.</w:t>
      </w:r>
    </w:p>
    <w:p w:rsidR="00C26F4E" w:rsidRPr="00C26F4E" w:rsidRDefault="00C26F4E" w:rsidP="00C26F4E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</w:pP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الخطأ الثاني</w:t>
      </w: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  <w:t xml:space="preserve">: </w:t>
      </w:r>
    </w:p>
    <w:p w:rsidR="00C26F4E" w:rsidRPr="00C26F4E" w:rsidRDefault="00C26F4E" w:rsidP="00C26F4E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</w:pP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صفحة 20: الخطأ: قيم أكبر من 52.6</w:t>
      </w: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  <w:t xml:space="preserve"> = *L </w:t>
      </w:r>
      <w:proofErr w:type="gramStart"/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الصحيح :</w:t>
      </w:r>
      <w:proofErr w:type="gramEnd"/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 xml:space="preserve"> قيم أصغر من 52.6</w:t>
      </w: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  <w:t xml:space="preserve"> = *L</w:t>
      </w:r>
    </w:p>
    <w:p w:rsidR="00C26F4E" w:rsidRPr="00C26F4E" w:rsidRDefault="00C26F4E" w:rsidP="00C26F4E">
      <w:pPr>
        <w:shd w:val="clear" w:color="auto" w:fill="FFFFFF"/>
        <w:spacing w:after="0" w:line="240" w:lineRule="auto"/>
        <w:jc w:val="right"/>
        <w:rPr>
          <w:rFonts w:ascii="Sakkal Majalla" w:eastAsia="Times New Roman" w:hAnsi="Sakkal Majalla" w:cs="Sakkal Majalla"/>
          <w:color w:val="050505"/>
          <w:sz w:val="40"/>
          <w:szCs w:val="40"/>
          <w:lang w:eastAsia="fr-FR"/>
        </w:rPr>
      </w:pP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أرجو أن يتم تداركه في طبعات لاحقة</w:t>
      </w:r>
    </w:p>
    <w:p w:rsidR="00C26F4E" w:rsidRPr="00C26F4E" w:rsidRDefault="00C26F4E" w:rsidP="00C26F4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 w:rsidRPr="00C26F4E">
        <w:rPr>
          <w:rFonts w:ascii="Sakkal Majalla" w:eastAsia="Times New Roman" w:hAnsi="Sakkal Majalla" w:cs="Sakkal Majalla"/>
          <w:color w:val="050505"/>
          <w:sz w:val="40"/>
          <w:szCs w:val="40"/>
          <w:rtl/>
          <w:lang w:eastAsia="fr-FR"/>
        </w:rPr>
        <w:t>وقد نشرت لي موضوع هذا الكتاب بآخر المعطيات العلمية في عدة صحف علمية دولية مختصة من بينها</w:t>
      </w:r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:</w:t>
      </w:r>
    </w:p>
    <w:p w:rsidR="00C26F4E" w:rsidRPr="00C26F4E" w:rsidRDefault="00C26F4E" w:rsidP="00C26F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The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Effects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of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Residual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Blood of Carcasses on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Poultry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Technological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Quality</w:t>
      </w:r>
      <w:proofErr w:type="spellEnd"/>
    </w:p>
    <w:p w:rsidR="00C26F4E" w:rsidRPr="00C26F4E" w:rsidRDefault="00C26F4E" w:rsidP="00C26F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hyperlink r:id="rId5" w:tgtFrame="_blank" w:history="1">
        <w:r w:rsidRPr="00C26F4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https://www.scirp.org/Html/6-2700490_23386.htm</w:t>
        </w:r>
      </w:hyperlink>
    </w:p>
    <w:p w:rsidR="00C26F4E" w:rsidRPr="00C26F4E" w:rsidRDefault="00C26F4E" w:rsidP="00C26F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 w:rsidRPr="00C26F4E">
        <w:rPr>
          <w:rFonts w:ascii="inherit" w:eastAsia="Times New Roman" w:hAnsi="inherit" w:cs="Times New Roman"/>
          <w:color w:val="050505"/>
          <w:sz w:val="23"/>
          <w:szCs w:val="23"/>
          <w:rtl/>
          <w:lang w:eastAsia="fr-FR"/>
        </w:rPr>
        <w:t xml:space="preserve">آثار الدم المتبقية بالذبائح على الجودة التكنولوجية للحوم </w:t>
      </w:r>
      <w:proofErr w:type="gramStart"/>
      <w:r w:rsidRPr="00C26F4E">
        <w:rPr>
          <w:rFonts w:ascii="inherit" w:eastAsia="Times New Roman" w:hAnsi="inherit" w:cs="Times New Roman"/>
          <w:color w:val="050505"/>
          <w:sz w:val="23"/>
          <w:szCs w:val="23"/>
          <w:rtl/>
          <w:lang w:eastAsia="fr-FR"/>
        </w:rPr>
        <w:t>الدواجن</w:t>
      </w:r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(</w:t>
      </w:r>
      <w:proofErr w:type="gram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PHU)</w:t>
      </w:r>
    </w:p>
    <w:p w:rsidR="00C26F4E" w:rsidRPr="00C26F4E" w:rsidRDefault="00C26F4E" w:rsidP="00C26F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hyperlink r:id="rId6" w:tgtFrame="_blank" w:history="1">
        <w:r w:rsidRPr="00C26F4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https://revues.imist.ma/index.php?journal=ienmjap&amp;page=article&amp;op=view&amp;path%5B%5D=10225</w:t>
        </w:r>
      </w:hyperlink>
    </w:p>
    <w:p w:rsidR="00C26F4E" w:rsidRPr="00C26F4E" w:rsidRDefault="00C26F4E" w:rsidP="00C26F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The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effects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of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residual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blood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of carcasses on the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microbiological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quality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of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poultry</w:t>
      </w:r>
      <w:proofErr w:type="spellEnd"/>
    </w:p>
    <w:p w:rsidR="00C26F4E" w:rsidRPr="00C26F4E" w:rsidRDefault="00C26F4E" w:rsidP="00C26F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hyperlink r:id="rId7" w:tgtFrame="_blank" w:history="1">
        <w:r w:rsidRPr="00C26F4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https://www.researchgate.net/.../269672239_The_effects_of...</w:t>
        </w:r>
      </w:hyperlink>
    </w:p>
    <w:p w:rsidR="00C26F4E" w:rsidRPr="00C26F4E" w:rsidRDefault="00C26F4E" w:rsidP="00C26F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The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Effects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of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Residual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Blood of Carcasses on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Poultry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Technological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Quality</w:t>
      </w:r>
      <w:proofErr w:type="spellEnd"/>
    </w:p>
    <w:p w:rsidR="00C26F4E" w:rsidRPr="00C26F4E" w:rsidRDefault="00C26F4E" w:rsidP="00C26F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hyperlink r:id="rId8" w:tgtFrame="_blank" w:history="1">
        <w:r w:rsidRPr="00C26F4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https://www.researchgate.net/.../276491247_The_Effects_of...</w:t>
        </w:r>
      </w:hyperlink>
    </w:p>
    <w:p w:rsidR="00C26F4E" w:rsidRPr="00C26F4E" w:rsidRDefault="00C26F4E" w:rsidP="00C26F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The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effects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of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residual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blood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of carcasses on the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microbiological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quality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of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poultry</w:t>
      </w:r>
      <w:proofErr w:type="spellEnd"/>
    </w:p>
    <w:p w:rsidR="00C26F4E" w:rsidRPr="00C26F4E" w:rsidRDefault="00C26F4E" w:rsidP="00C26F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hyperlink r:id="rId9" w:tgtFrame="_blank" w:history="1">
        <w:r w:rsidRPr="00C26F4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https://www.ajol.info/index.php/ajb/article/view/129066</w:t>
        </w:r>
      </w:hyperlink>
    </w:p>
    <w:p w:rsidR="00C26F4E" w:rsidRPr="00C26F4E" w:rsidRDefault="00C26F4E" w:rsidP="00C26F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The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effects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of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residual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blood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of carcasses on the ... [PDF]</w:t>
      </w:r>
    </w:p>
    <w:p w:rsidR="00C26F4E" w:rsidRPr="00C26F4E" w:rsidRDefault="00C26F4E" w:rsidP="00C26F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hyperlink r:id="rId10" w:tgtFrame="_blank" w:history="1">
        <w:r w:rsidRPr="00C26F4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https://www.ajol.info</w:t>
        </w:r>
      </w:hyperlink>
    </w:p>
    <w:p w:rsidR="00C26F4E" w:rsidRPr="00C26F4E" w:rsidRDefault="00C26F4E" w:rsidP="00C26F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›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index.php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› </w:t>
      </w:r>
      <w:proofErr w:type="spellStart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ajb</w:t>
      </w:r>
      <w:proofErr w:type="spellEnd"/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› article › download</w:t>
      </w:r>
    </w:p>
    <w:p w:rsidR="00C26F4E" w:rsidRPr="00C26F4E" w:rsidRDefault="00C26F4E" w:rsidP="00C26F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hyperlink r:id="rId11" w:history="1">
        <w:r w:rsidRPr="00C26F4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#</w:t>
        </w:r>
        <w:r w:rsidRPr="00C26F4E">
          <w:rPr>
            <w:rFonts w:ascii="inherit" w:eastAsia="Times New Roman" w:hAnsi="inherit" w:cs="Times New Roman"/>
            <w:color w:val="0000FF"/>
            <w:sz w:val="23"/>
            <w:szCs w:val="23"/>
            <w:u w:val="single"/>
            <w:bdr w:val="none" w:sz="0" w:space="0" w:color="auto" w:frame="1"/>
            <w:rtl/>
            <w:lang w:eastAsia="fr-FR"/>
          </w:rPr>
          <w:t>كتاب</w:t>
        </w:r>
      </w:hyperlink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</w:t>
      </w:r>
      <w:hyperlink r:id="rId12" w:history="1">
        <w:r w:rsidRPr="00C26F4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#</w:t>
        </w:r>
        <w:r w:rsidRPr="00C26F4E">
          <w:rPr>
            <w:rFonts w:ascii="inherit" w:eastAsia="Times New Roman" w:hAnsi="inherit" w:cs="Times New Roman"/>
            <w:color w:val="0000FF"/>
            <w:sz w:val="23"/>
            <w:szCs w:val="23"/>
            <w:u w:val="single"/>
            <w:bdr w:val="none" w:sz="0" w:space="0" w:color="auto" w:frame="1"/>
            <w:rtl/>
            <w:lang w:eastAsia="fr-FR"/>
          </w:rPr>
          <w:t>اللحوم</w:t>
        </w:r>
      </w:hyperlink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</w:t>
      </w:r>
      <w:hyperlink r:id="rId13" w:history="1">
        <w:r w:rsidRPr="00C26F4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#</w:t>
        </w:r>
        <w:proofErr w:type="spellStart"/>
        <w:r w:rsidRPr="00C26F4E">
          <w:rPr>
            <w:rFonts w:ascii="inherit" w:eastAsia="Times New Roman" w:hAnsi="inherit" w:cs="Times New Roman"/>
            <w:color w:val="0000FF"/>
            <w:sz w:val="23"/>
            <w:szCs w:val="23"/>
            <w:u w:val="single"/>
            <w:bdr w:val="none" w:sz="0" w:space="0" w:color="auto" w:frame="1"/>
            <w:rtl/>
            <w:lang w:eastAsia="fr-FR"/>
          </w:rPr>
          <w:t>المذكاة</w:t>
        </w:r>
        <w:proofErr w:type="spellEnd"/>
      </w:hyperlink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: (</w:t>
      </w:r>
      <w:hyperlink r:id="rId14" w:history="1">
        <w:r w:rsidRPr="00C26F4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#</w:t>
        </w:r>
        <w:r w:rsidRPr="00C26F4E">
          <w:rPr>
            <w:rFonts w:ascii="inherit" w:eastAsia="Times New Roman" w:hAnsi="inherit" w:cs="Times New Roman"/>
            <w:color w:val="0000FF"/>
            <w:sz w:val="23"/>
            <w:szCs w:val="23"/>
            <w:u w:val="single"/>
            <w:bdr w:val="none" w:sz="0" w:space="0" w:color="auto" w:frame="1"/>
            <w:rtl/>
            <w:lang w:eastAsia="fr-FR"/>
          </w:rPr>
          <w:t>تطور</w:t>
        </w:r>
      </w:hyperlink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</w:t>
      </w:r>
      <w:hyperlink r:id="rId15" w:history="1">
        <w:r w:rsidRPr="00C26F4E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fr-FR"/>
          </w:rPr>
          <w:t>#</w:t>
        </w:r>
        <w:r w:rsidRPr="00C26F4E">
          <w:rPr>
            <w:rFonts w:ascii="inherit" w:eastAsia="Times New Roman" w:hAnsi="inherit" w:cs="Times New Roman"/>
            <w:color w:val="0000FF"/>
            <w:sz w:val="23"/>
            <w:szCs w:val="23"/>
            <w:u w:val="single"/>
            <w:bdr w:val="none" w:sz="0" w:space="0" w:color="auto" w:frame="1"/>
            <w:rtl/>
            <w:lang w:eastAsia="fr-FR"/>
          </w:rPr>
          <w:t>الحموضة</w:t>
        </w:r>
      </w:hyperlink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 xml:space="preserve"> </w:t>
      </w:r>
      <w:proofErr w:type="spellStart"/>
      <w:r w:rsidRPr="00C26F4E">
        <w:rPr>
          <w:rFonts w:ascii="inherit" w:eastAsia="Times New Roman" w:hAnsi="inherit" w:cs="Times New Roman"/>
          <w:color w:val="050505"/>
          <w:sz w:val="23"/>
          <w:szCs w:val="23"/>
          <w:rtl/>
          <w:lang w:eastAsia="fr-FR"/>
        </w:rPr>
        <w:t>و#اللون</w:t>
      </w:r>
      <w:proofErr w:type="spellEnd"/>
      <w:r w:rsidRPr="00C26F4E">
        <w:rPr>
          <w:rFonts w:ascii="inherit" w:eastAsia="Times New Roman" w:hAnsi="inherit" w:cs="Times New Roman"/>
          <w:color w:val="050505"/>
          <w:sz w:val="23"/>
          <w:szCs w:val="23"/>
          <w:rtl/>
          <w:lang w:eastAsia="fr-FR"/>
        </w:rPr>
        <w:t xml:space="preserve"> </w:t>
      </w:r>
      <w:proofErr w:type="spellStart"/>
      <w:r w:rsidRPr="00C26F4E">
        <w:rPr>
          <w:rFonts w:ascii="inherit" w:eastAsia="Times New Roman" w:hAnsi="inherit" w:cs="Times New Roman"/>
          <w:color w:val="050505"/>
          <w:sz w:val="23"/>
          <w:szCs w:val="23"/>
          <w:rtl/>
          <w:lang w:eastAsia="fr-FR"/>
        </w:rPr>
        <w:t>و#مدة</w:t>
      </w:r>
      <w:proofErr w:type="spellEnd"/>
      <w:r w:rsidRPr="00C26F4E">
        <w:rPr>
          <w:rFonts w:ascii="inherit" w:eastAsia="Times New Roman" w:hAnsi="inherit" w:cs="Times New Roman"/>
          <w:color w:val="050505"/>
          <w:sz w:val="23"/>
          <w:szCs w:val="23"/>
          <w:rtl/>
          <w:lang w:eastAsia="fr-FR"/>
        </w:rPr>
        <w:t xml:space="preserve"> التخزين</w:t>
      </w:r>
      <w:r w:rsidRPr="00C26F4E"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  <w:t>)</w:t>
      </w:r>
    </w:p>
    <w:p w:rsidR="00A22991" w:rsidRDefault="00C26F4E"/>
    <w:sectPr w:rsidR="00A2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4E"/>
    <w:rsid w:val="00356AA1"/>
    <w:rsid w:val="00C26F4E"/>
    <w:rsid w:val="00E026C9"/>
    <w:rsid w:val="00F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9F85"/>
  <w15:chartTrackingRefBased/>
  <w15:docId w15:val="{DC0FD4C5-0A2B-435A-82C7-ADD278E2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26F4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76491247_The_Effects_of_Residual_Blood_of_Carcasses_on_Poultry_Technological_Quality?fbclid=IwAR1ux6yUTcBPxGmSl1nouwe7Yy7cFS8ybgPUvNYIsdHyJw3RYsZeTEnnvKk" TargetMode="External"/><Relationship Id="rId13" Type="http://schemas.openxmlformats.org/officeDocument/2006/relationships/hyperlink" Target="https://www.facebook.com/hashtag/%D8%A7%D9%84%D9%85%D8%B0%D9%83%D8%A7%D8%A9?__eep__=6&amp;__cft__%5b0%5d=AZVHRWgKWF8DtAWYKUUGCXY00O-ZOYkNotX_IQuO95q68e9bNkfRQxLjEAkLn6a_B1oVHw6-9otEh4_4_fp45dmS9THcxWIrAwiALMFCXkTXb3kUhQODmoBfOvopmUfKvjA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269672239_The_effects_of_residual_blood_of_carcasses_on_the_microbiological_quality_of_poultry?fbclid=IwAR2BNoJAwp0Eg5mAyc87961QuiwuBH1H_yM5Av6t389R83yFdUVx8CwmXO4" TargetMode="External"/><Relationship Id="rId12" Type="http://schemas.openxmlformats.org/officeDocument/2006/relationships/hyperlink" Target="https://www.facebook.com/hashtag/%D8%A7%D9%84%D9%84%D8%AD%D9%88%D9%85?__eep__=6&amp;__cft__%5b0%5d=AZVHRWgKWF8DtAWYKUUGCXY00O-ZOYkNotX_IQuO95q68e9bNkfRQxLjEAkLn6a_B1oVHw6-9otEh4_4_fp45dmS9THcxWIrAwiALMFCXkTXb3kUhQODmoBfOvopmUfKvjA&amp;__tn__=*NK-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vues.imist.ma/index.php?journal=ienmjap&amp;page=article&amp;op=view&amp;path%5b0%5d=10225&amp;fbclid=IwAR0jNj24RCkng71mBH3iz4NJGgplYE4fF5pzc6_NhdCS60JGXulyJmxX-6o" TargetMode="External"/><Relationship Id="rId11" Type="http://schemas.openxmlformats.org/officeDocument/2006/relationships/hyperlink" Target="https://www.facebook.com/hashtag/%D9%83%D8%AA%D8%A7%D8%A8?__eep__=6&amp;__cft__%5b0%5d=AZVHRWgKWF8DtAWYKUUGCXY00O-ZOYkNotX_IQuO95q68e9bNkfRQxLjEAkLn6a_B1oVHw6-9otEh4_4_fp45dmS9THcxWIrAwiALMFCXkTXb3kUhQODmoBfOvopmUfKvjA&amp;__tn__=*NK-R" TargetMode="External"/><Relationship Id="rId5" Type="http://schemas.openxmlformats.org/officeDocument/2006/relationships/hyperlink" Target="https://www.scirp.org/Html/6-2700490_23386.htm?fbclid=IwAR0nALfloNPPZlju2axtGbCk-4RvMmqNN-hAuslS60CeOW8Kxt6bUXoMx8A" TargetMode="External"/><Relationship Id="rId15" Type="http://schemas.openxmlformats.org/officeDocument/2006/relationships/hyperlink" Target="https://www.facebook.com/hashtag/%D8%A7%D9%84%D8%AD%D9%85%D9%88%D8%B6%D8%A9?__eep__=6&amp;__cft__%5b0%5d=AZVHRWgKWF8DtAWYKUUGCXY00O-ZOYkNotX_IQuO95q68e9bNkfRQxLjEAkLn6a_B1oVHw6-9otEh4_4_fp45dmS9THcxWIrAwiALMFCXkTXb3kUhQODmoBfOvopmUfKvjA&amp;__tn__=*NK-R" TargetMode="External"/><Relationship Id="rId10" Type="http://schemas.openxmlformats.org/officeDocument/2006/relationships/hyperlink" Target="https://www.ajol.info/?fbclid=IwAR0Oma5H16d7Wp4yV7vs4RLTX4Z3H1bQz1ubyUvKCYr9swQGn0OyEg7EDC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ajol.info/index.php/ajb/article/view/129066?fbclid=IwAR3uOtfQFncr-jZNtViRUfkXMRCRzthWDYLcQDHelSfLuJ2k6jC8mY5dymM" TargetMode="External"/><Relationship Id="rId14" Type="http://schemas.openxmlformats.org/officeDocument/2006/relationships/hyperlink" Target="https://www.facebook.com/hashtag/%D8%AA%D8%B7%D9%88%D8%B1?__eep__=6&amp;__cft__%5b0%5d=AZVHRWgKWF8DtAWYKUUGCXY00O-ZOYkNotX_IQuO95q68e9bNkfRQxLjEAkLn6a_B1oVHw6-9otEh4_4_fp45dmS9THcxWIrAwiALMFCXkTXb3kUhQODmoBfOvopmUfKvjA&amp;__tn__=*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BOURBAB</dc:creator>
  <cp:keywords/>
  <dc:description/>
  <cp:lastModifiedBy>mohamed BOURBAB</cp:lastModifiedBy>
  <cp:revision>1</cp:revision>
  <dcterms:created xsi:type="dcterms:W3CDTF">2020-12-27T12:37:00Z</dcterms:created>
  <dcterms:modified xsi:type="dcterms:W3CDTF">2020-12-27T12:39:00Z</dcterms:modified>
</cp:coreProperties>
</file>